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430C" w14:textId="051ED1D7" w:rsidR="008914EA" w:rsidRPr="009B7641" w:rsidRDefault="00BC6753" w:rsidP="009B7641">
      <w:pPr>
        <w:jc w:val="center"/>
        <w:rPr>
          <w:b/>
        </w:rPr>
      </w:pPr>
      <w:proofErr w:type="spellStart"/>
      <w:r>
        <w:rPr>
          <w:b/>
        </w:rPr>
        <w:t>McDANIEL</w:t>
      </w:r>
      <w:proofErr w:type="spellEnd"/>
      <w:r>
        <w:rPr>
          <w:b/>
        </w:rPr>
        <w:t xml:space="preserve"> COLLEGE </w:t>
      </w:r>
      <w:r w:rsidR="003F29BE" w:rsidRPr="008914EA">
        <w:rPr>
          <w:b/>
        </w:rPr>
        <w:t>LTS COURSE DESCRIPTIONS, OBJECTIVES, AND ASSIGNMENTS</w:t>
      </w:r>
    </w:p>
    <w:p w14:paraId="19D3DC75" w14:textId="77777777" w:rsidR="003F29BE" w:rsidRPr="0084589B" w:rsidRDefault="003F29BE">
      <w:pPr>
        <w:rPr>
          <w:b/>
        </w:rPr>
      </w:pPr>
      <w:r w:rsidRPr="0084589B">
        <w:rPr>
          <w:b/>
        </w:rPr>
        <w:t xml:space="preserve">LTS </w:t>
      </w:r>
      <w:proofErr w:type="gramStart"/>
      <w:r w:rsidRPr="0084589B">
        <w:rPr>
          <w:b/>
        </w:rPr>
        <w:t xml:space="preserve">502 </w:t>
      </w:r>
      <w:r w:rsidR="006F0E82" w:rsidRPr="0084589B">
        <w:rPr>
          <w:b/>
        </w:rPr>
        <w:t>Using</w:t>
      </w:r>
      <w:proofErr w:type="gramEnd"/>
      <w:r w:rsidR="006F0E82" w:rsidRPr="0084589B">
        <w:rPr>
          <w:b/>
        </w:rPr>
        <w:t xml:space="preserve"> </w:t>
      </w:r>
      <w:r w:rsidRPr="0084589B">
        <w:rPr>
          <w:b/>
        </w:rPr>
        <w:t>Technology for Planning and Learning</w:t>
      </w:r>
    </w:p>
    <w:p w14:paraId="6FBD37B6" w14:textId="77777777" w:rsidR="006F0E82" w:rsidRDefault="006F0E82" w:rsidP="006F0E82">
      <w:r>
        <w:t>This course examines effective data-driven decision-making. Topics include theoretical frameworks for making informed decisions about the use of technology in instruction and administration; the processes for identifying, selecting, using, and evaluating technology; mixed methods for data collection; budgeting and planning; administrative computing; and instructional and technical support for network operations. Candidates will survey appropriate technologies for decision-making and create a plan for technology integration in a spec</w:t>
      </w:r>
      <w:r w:rsidR="00953091">
        <w:t>ific educational setting. (</w:t>
      </w:r>
      <w:r>
        <w:t>Graduate Catalog)</w:t>
      </w:r>
    </w:p>
    <w:p w14:paraId="490F3EB2" w14:textId="77777777" w:rsidR="006F0E82" w:rsidRDefault="006F0E82" w:rsidP="006F0E82">
      <w:r>
        <w:t>OBJECTIVES</w:t>
      </w:r>
    </w:p>
    <w:p w14:paraId="68E51CFC" w14:textId="77777777" w:rsidR="00534538" w:rsidRDefault="00534538" w:rsidP="00534538">
      <w:pPr>
        <w:pStyle w:val="ListParagraph"/>
        <w:numPr>
          <w:ilvl w:val="0"/>
          <w:numId w:val="2"/>
        </w:numPr>
      </w:pPr>
      <w:r w:rsidRPr="00534538">
        <w:t xml:space="preserve">To inspire and participate in the development and implementation of a shared vision for the comprehensive integration of technology to promote excellence and support transformational change throughout the instructional environment. </w:t>
      </w:r>
      <w:r>
        <w:t>(</w:t>
      </w:r>
      <w:r w:rsidRPr="00534538">
        <w:t>ISTE Standard 1: Visionary Leadership</w:t>
      </w:r>
      <w:r>
        <w:t>)</w:t>
      </w:r>
    </w:p>
    <w:p w14:paraId="3895E616" w14:textId="77777777" w:rsidR="00534538" w:rsidRDefault="00534538" w:rsidP="00534538">
      <w:pPr>
        <w:pStyle w:val="ListParagraph"/>
        <w:numPr>
          <w:ilvl w:val="0"/>
          <w:numId w:val="2"/>
        </w:numPr>
      </w:pPr>
      <w:r>
        <w:t>To create and support effective digital-age learning environments to maximize the learning of all students by selecting and evaluating digital tools and by managing a variety of tools for teachers and students. (ISTE Standard 3: Digital Age Learning Environments)</w:t>
      </w:r>
    </w:p>
    <w:p w14:paraId="69A89B1A" w14:textId="77777777" w:rsidR="00534538" w:rsidRDefault="00534538" w:rsidP="00534538">
      <w:pPr>
        <w:pStyle w:val="ListParagraph"/>
        <w:numPr>
          <w:ilvl w:val="0"/>
          <w:numId w:val="2"/>
        </w:numPr>
      </w:pPr>
      <w:r>
        <w:t>To conduct needs assessments, develop technology-related professional learning programs, and evaluate the impact on instructional practice and student learning.</w:t>
      </w:r>
      <w:r w:rsidRPr="00534538">
        <w:t xml:space="preserve"> </w:t>
      </w:r>
      <w:r>
        <w:t>(</w:t>
      </w:r>
      <w:r w:rsidR="00C65C94">
        <w:t xml:space="preserve">ISTE </w:t>
      </w:r>
      <w:r>
        <w:t>Standard 4: Professional Development &amp; Program Evaluation)</w:t>
      </w:r>
    </w:p>
    <w:p w14:paraId="04532EBB" w14:textId="77777777" w:rsidR="00534538" w:rsidRPr="00534538" w:rsidRDefault="00C65C94" w:rsidP="00C65C94">
      <w:pPr>
        <w:pStyle w:val="ListParagraph"/>
        <w:numPr>
          <w:ilvl w:val="0"/>
          <w:numId w:val="2"/>
        </w:numPr>
      </w:pPr>
      <w:r>
        <w:t xml:space="preserve">To </w:t>
      </w:r>
      <w:r w:rsidRPr="00C65C94">
        <w:t xml:space="preserve">reflect on </w:t>
      </w:r>
      <w:r>
        <w:t>your</w:t>
      </w:r>
      <w:r w:rsidRPr="00C65C94">
        <w:t xml:space="preserve"> professional practice and dispositions to improve and strengthen </w:t>
      </w:r>
      <w:r>
        <w:t>your</w:t>
      </w:r>
      <w:r w:rsidRPr="00C65C94">
        <w:t xml:space="preserve"> ability to effectively model and facilitate technology-enhanced learning experiences.</w:t>
      </w:r>
      <w:r>
        <w:t xml:space="preserve"> (ISTE Standard 6: Content Knowledge and Professional Growth)</w:t>
      </w:r>
    </w:p>
    <w:p w14:paraId="06348032" w14:textId="77777777" w:rsidR="001C4649" w:rsidRDefault="001C4649" w:rsidP="005E7F4F">
      <w:r>
        <w:t>ASSIGNMENTS</w:t>
      </w:r>
    </w:p>
    <w:p w14:paraId="2726C3D9" w14:textId="77777777" w:rsidR="001C4649" w:rsidRDefault="001C4649" w:rsidP="001C4649">
      <w:pPr>
        <w:pStyle w:val="ListParagraph"/>
        <w:numPr>
          <w:ilvl w:val="0"/>
          <w:numId w:val="1"/>
        </w:numPr>
      </w:pPr>
      <w:r>
        <w:t>Data Report</w:t>
      </w:r>
      <w:r w:rsidR="00E4048A">
        <w:t xml:space="preserve"> 1.1, 1.4, 2.8, 3.7</w:t>
      </w:r>
    </w:p>
    <w:p w14:paraId="153432D4" w14:textId="77777777" w:rsidR="001C4649" w:rsidRDefault="001C4649" w:rsidP="001C4649">
      <w:pPr>
        <w:pStyle w:val="ListParagraph"/>
        <w:numPr>
          <w:ilvl w:val="0"/>
          <w:numId w:val="1"/>
        </w:numPr>
      </w:pPr>
      <w:r>
        <w:t>Technology Tools</w:t>
      </w:r>
      <w:r w:rsidR="00E4048A">
        <w:t xml:space="preserve"> 3.2, 3.6</w:t>
      </w:r>
    </w:p>
    <w:p w14:paraId="0E8E9E13" w14:textId="77777777" w:rsidR="001C4649" w:rsidRDefault="001C4649" w:rsidP="001C4649">
      <w:pPr>
        <w:pStyle w:val="ListParagraph"/>
        <w:numPr>
          <w:ilvl w:val="0"/>
          <w:numId w:val="1"/>
        </w:numPr>
      </w:pPr>
      <w:r>
        <w:t>Grant Writing</w:t>
      </w:r>
      <w:r w:rsidR="00E4048A">
        <w:t xml:space="preserve"> 1.3</w:t>
      </w:r>
    </w:p>
    <w:p w14:paraId="1052F514" w14:textId="77777777" w:rsidR="001C4649" w:rsidRDefault="001C4649" w:rsidP="001C4649">
      <w:pPr>
        <w:pStyle w:val="ListParagraph"/>
        <w:numPr>
          <w:ilvl w:val="0"/>
          <w:numId w:val="1"/>
        </w:numPr>
      </w:pPr>
      <w:r>
        <w:t>Technology Professional Development Plan</w:t>
      </w:r>
      <w:r w:rsidR="00E4048A">
        <w:t xml:space="preserve"> 4.1, 4.2, 4.3</w:t>
      </w:r>
    </w:p>
    <w:p w14:paraId="5990C041" w14:textId="77777777" w:rsidR="00B13323" w:rsidRDefault="00B13323" w:rsidP="006F0E82"/>
    <w:p w14:paraId="212C5C1A" w14:textId="77777777" w:rsidR="003F29BE" w:rsidRPr="004C387E" w:rsidRDefault="003F29BE" w:rsidP="00B1744B">
      <w:pPr>
        <w:rPr>
          <w:b/>
        </w:rPr>
      </w:pPr>
      <w:r w:rsidRPr="004C387E">
        <w:rPr>
          <w:b/>
        </w:rPr>
        <w:t>LTS 504 Learning Design</w:t>
      </w:r>
    </w:p>
    <w:p w14:paraId="3DD606CB" w14:textId="77777777" w:rsidR="00242758" w:rsidRDefault="00242758" w:rsidP="00242758">
      <w:r>
        <w:t xml:space="preserve">This course prepares the Learning Technology Specialist to become an effective designer of instruction that is flexible, adaptable, and student-participatory. Topics include instructional development models, Rapid Prototyping, Backwards Design, Universal Design for Learning (UDL) principals, and Accessible Instructional Materials (AIM) considerations as well as behaviorist and constructivist approaches. Candidates will complete an instructional project that encompasses an analysis, goals, the activity, and its </w:t>
      </w:r>
      <w:proofErr w:type="gramStart"/>
      <w:r>
        <w:t>evaluation</w:t>
      </w:r>
      <w:proofErr w:type="gramEnd"/>
      <w:r>
        <w:t>.</w:t>
      </w:r>
      <w:r w:rsidR="00953091">
        <w:t xml:space="preserve"> (Graduate Catalog)</w:t>
      </w:r>
    </w:p>
    <w:p w14:paraId="56CF802C" w14:textId="77777777" w:rsidR="00242758" w:rsidRDefault="00242758" w:rsidP="00242758">
      <w:r>
        <w:t>OBJECTIVES</w:t>
      </w:r>
    </w:p>
    <w:p w14:paraId="113E4FAC" w14:textId="3C08AF84" w:rsidR="00865DCC" w:rsidRDefault="00865DCC" w:rsidP="00865DCC"/>
    <w:p w14:paraId="1E833C06" w14:textId="77777777" w:rsidR="00865DCC" w:rsidRDefault="00865DCC" w:rsidP="00865DCC">
      <w:pPr>
        <w:pStyle w:val="ListParagraph"/>
        <w:numPr>
          <w:ilvl w:val="0"/>
          <w:numId w:val="10"/>
        </w:numPr>
      </w:pPr>
      <w:r>
        <w:lastRenderedPageBreak/>
        <w:t>To use technology effectively for assessing student learning, differentiating instruction, and providing rigorous, relevant, and engaging learning experiences for all students. (ISTE Standard 2: Teaching, Learning, &amp; Assessments)</w:t>
      </w:r>
    </w:p>
    <w:p w14:paraId="2BA2710C" w14:textId="77777777" w:rsidR="00865DCC" w:rsidRDefault="00865DCC" w:rsidP="00865DCC">
      <w:pPr>
        <w:pStyle w:val="ListParagraph"/>
        <w:numPr>
          <w:ilvl w:val="0"/>
          <w:numId w:val="10"/>
        </w:numPr>
      </w:pPr>
      <w:r>
        <w:t>To create and support effective digital-age learning environments to maximize the learning of all students. (ISTE Standard 3: Digital-Age Learning Environments)</w:t>
      </w:r>
    </w:p>
    <w:p w14:paraId="178A452A" w14:textId="1FC3C6AA" w:rsidR="004C387E" w:rsidRDefault="00865DCC" w:rsidP="00242758">
      <w:pPr>
        <w:pStyle w:val="ListParagraph"/>
        <w:numPr>
          <w:ilvl w:val="0"/>
          <w:numId w:val="10"/>
        </w:numPr>
      </w:pPr>
      <w:r>
        <w:t xml:space="preserve">To </w:t>
      </w:r>
      <w:r w:rsidRPr="00C65C94">
        <w:t xml:space="preserve">reflect on </w:t>
      </w:r>
      <w:r>
        <w:t>your</w:t>
      </w:r>
      <w:r w:rsidRPr="00C65C94">
        <w:t xml:space="preserve"> professional practice and dispositions to improve and strengthen </w:t>
      </w:r>
      <w:r>
        <w:t>your</w:t>
      </w:r>
      <w:r w:rsidRPr="00C65C94">
        <w:t xml:space="preserve"> ability to effectively model and facilitate technology-enhanced learning experiences.</w:t>
      </w:r>
      <w:r>
        <w:t xml:space="preserve"> (ISTE Standard 6: Content Knowledge and Professional Growth)</w:t>
      </w:r>
    </w:p>
    <w:p w14:paraId="2E8C16B4" w14:textId="77777777" w:rsidR="004C387E" w:rsidRDefault="004C387E" w:rsidP="00242758">
      <w:r>
        <w:t>ASSIGNMENTS</w:t>
      </w:r>
    </w:p>
    <w:p w14:paraId="42432B51" w14:textId="0A190456" w:rsidR="00DC728B" w:rsidRDefault="00B8522E" w:rsidP="00B8522E">
      <w:pPr>
        <w:pStyle w:val="ListParagraph"/>
        <w:numPr>
          <w:ilvl w:val="0"/>
          <w:numId w:val="9"/>
        </w:numPr>
      </w:pPr>
      <w:r w:rsidRPr="00B8522E">
        <w:t xml:space="preserve">Planning for Instruction: Needs Assessment and Desired Results </w:t>
      </w:r>
      <w:r>
        <w:t>2.1, 2.8</w:t>
      </w:r>
    </w:p>
    <w:p w14:paraId="243115AB" w14:textId="4BE69E8C" w:rsidR="00B8522E" w:rsidRDefault="00B8522E" w:rsidP="00B8522E">
      <w:pPr>
        <w:pStyle w:val="ListParagraph"/>
        <w:numPr>
          <w:ilvl w:val="0"/>
          <w:numId w:val="9"/>
        </w:numPr>
      </w:pPr>
      <w:r w:rsidRPr="00B8522E">
        <w:t>Planning for Instruction: Assessments and Major Learning Activities</w:t>
      </w:r>
      <w:r>
        <w:t xml:space="preserve"> 2.1, 2.2, 2.4, 2.5, 2.6, 2.7</w:t>
      </w:r>
    </w:p>
    <w:p w14:paraId="3E17691C" w14:textId="06DFF882" w:rsidR="00305F97" w:rsidRDefault="00305F97" w:rsidP="00305F97">
      <w:pPr>
        <w:pStyle w:val="ListParagraph"/>
        <w:numPr>
          <w:ilvl w:val="0"/>
          <w:numId w:val="9"/>
        </w:numPr>
      </w:pPr>
      <w:r>
        <w:t>Lesson Plan</w:t>
      </w:r>
      <w:r w:rsidR="00B8522E">
        <w:t xml:space="preserve"> 2.1, 2.2, 2.4, 2.5, 2.6, 2.7</w:t>
      </w:r>
    </w:p>
    <w:p w14:paraId="0B82E45B" w14:textId="594D590F" w:rsidR="003F29BE" w:rsidRDefault="00433E34" w:rsidP="00305F97">
      <w:pPr>
        <w:pStyle w:val="ListParagraph"/>
        <w:numPr>
          <w:ilvl w:val="0"/>
          <w:numId w:val="9"/>
        </w:numPr>
      </w:pPr>
      <w:r w:rsidRPr="00433E34">
        <w:t>Website: Communicating and Collaborating</w:t>
      </w:r>
      <w:r w:rsidR="00305F97">
        <w:t xml:space="preserve"> </w:t>
      </w:r>
      <w:r w:rsidR="00B8522E">
        <w:t>2.3, 3.1</w:t>
      </w:r>
    </w:p>
    <w:p w14:paraId="56E29A54" w14:textId="77777777" w:rsidR="00B8522E" w:rsidRDefault="00B8522E">
      <w:pPr>
        <w:rPr>
          <w:b/>
        </w:rPr>
      </w:pPr>
    </w:p>
    <w:p w14:paraId="377F1FF8" w14:textId="77777777" w:rsidR="00281AEC" w:rsidRDefault="00281AEC" w:rsidP="009B7641">
      <w:pPr>
        <w:contextualSpacing/>
        <w:rPr>
          <w:b/>
        </w:rPr>
      </w:pPr>
      <w:r w:rsidRPr="004C387E">
        <w:rPr>
          <w:b/>
        </w:rPr>
        <w:t>LTS 520 Technology Leadership for the 21</w:t>
      </w:r>
      <w:r w:rsidRPr="004C387E">
        <w:rPr>
          <w:b/>
          <w:vertAlign w:val="superscript"/>
        </w:rPr>
        <w:t>st</w:t>
      </w:r>
      <w:r w:rsidRPr="004C387E">
        <w:rPr>
          <w:b/>
        </w:rPr>
        <w:t xml:space="preserve"> Century</w:t>
      </w:r>
    </w:p>
    <w:p w14:paraId="75FA2725" w14:textId="77777777" w:rsidR="00BC6753" w:rsidRPr="004C387E" w:rsidRDefault="00BC6753" w:rsidP="009B7641">
      <w:pPr>
        <w:contextualSpacing/>
        <w:rPr>
          <w:b/>
        </w:rPr>
      </w:pPr>
    </w:p>
    <w:p w14:paraId="22FA4DAE" w14:textId="77777777" w:rsidR="007B0E0C" w:rsidRDefault="007B0E0C">
      <w:r w:rsidRPr="007B0E0C">
        <w:t>This course prepares the Learning Technology Specialist to become an effective leader in the school and meets leadership outcomes that are determined by NETS (National Educational Technology Standards for Teachers), MTTS (Maryland Technology Teacher Standards)</w:t>
      </w:r>
      <w:r w:rsidR="009B3C99">
        <w:t>,</w:t>
      </w:r>
      <w:r w:rsidRPr="007B0E0C">
        <w:t xml:space="preserve"> and MTSSA (Maryland Technology Standa</w:t>
      </w:r>
      <w:r>
        <w:t xml:space="preserve">rds for School Administrator). </w:t>
      </w:r>
      <w:r w:rsidRPr="007B0E0C">
        <w:t>Topics include theoretical models of change management and organizational leadership, leadership strategies to improve teaching and learning with technology, and maintaining a school-wide culture that promotes the innovative use of technology in a digi</w:t>
      </w:r>
      <w:r>
        <w:t xml:space="preserve">tal and collaborative culture. </w:t>
      </w:r>
      <w:r w:rsidRPr="007B0E0C">
        <w:t>Candidates will analyze their own leadership styles and create an action plan that introduces new technologies, manages change, and build support that also ensures compliance with such legal and ethical issues as copyright, Fair Use, Section 508 compliance, security, privacy, and student protection.</w:t>
      </w:r>
      <w:r w:rsidR="00953091">
        <w:t xml:space="preserve"> (Graduate Catalog)</w:t>
      </w:r>
    </w:p>
    <w:p w14:paraId="7782C4DB" w14:textId="77777777" w:rsidR="000C150C" w:rsidRDefault="000C150C"/>
    <w:p w14:paraId="6EC6EBAF" w14:textId="77777777" w:rsidR="000C150C" w:rsidRDefault="000C150C">
      <w:r>
        <w:t>OBJECTIVES</w:t>
      </w:r>
    </w:p>
    <w:p w14:paraId="604C8897" w14:textId="77777777" w:rsidR="00734D58" w:rsidRDefault="00734D58" w:rsidP="00734D58">
      <w:pPr>
        <w:pStyle w:val="ListParagraph"/>
        <w:numPr>
          <w:ilvl w:val="0"/>
          <w:numId w:val="8"/>
        </w:numPr>
        <w:spacing w:line="240" w:lineRule="auto"/>
      </w:pPr>
      <w:r>
        <w:t>Explain key theoretical models of change management and organizational leadership.</w:t>
      </w:r>
    </w:p>
    <w:p w14:paraId="7320F7F9" w14:textId="77777777" w:rsidR="00734D58" w:rsidRDefault="00734D58" w:rsidP="00734D58">
      <w:pPr>
        <w:pStyle w:val="ListParagraph"/>
        <w:numPr>
          <w:ilvl w:val="0"/>
          <w:numId w:val="8"/>
        </w:numPr>
        <w:spacing w:line="240" w:lineRule="auto"/>
      </w:pPr>
      <w:r>
        <w:t>Evaluate a particular school in the context of change management.</w:t>
      </w:r>
    </w:p>
    <w:p w14:paraId="52D5F39B" w14:textId="77777777" w:rsidR="00734D58" w:rsidRDefault="00734D58" w:rsidP="00734D58">
      <w:pPr>
        <w:pStyle w:val="ListParagraph"/>
        <w:numPr>
          <w:ilvl w:val="0"/>
          <w:numId w:val="8"/>
        </w:numPr>
        <w:spacing w:line="240" w:lineRule="auto"/>
      </w:pPr>
      <w:r>
        <w:t>Articulate what effective school leadership entails and how specific leadership strategies can improve teaching and learning with technology.</w:t>
      </w:r>
    </w:p>
    <w:p w14:paraId="74EF6DBA" w14:textId="77777777" w:rsidR="00734D58" w:rsidRDefault="00734D58" w:rsidP="00734D58">
      <w:pPr>
        <w:pStyle w:val="ListParagraph"/>
        <w:numPr>
          <w:ilvl w:val="0"/>
          <w:numId w:val="8"/>
        </w:numPr>
        <w:spacing w:line="240" w:lineRule="auto"/>
      </w:pPr>
      <w:r>
        <w:t>Describe specific strategies for fostering and maintaining a school-wide culture that promotes the innovative use of technology in our new digital and collaborative culture.</w:t>
      </w:r>
    </w:p>
    <w:p w14:paraId="20517268" w14:textId="77777777" w:rsidR="00734D58" w:rsidRDefault="00734D58" w:rsidP="00734D58">
      <w:pPr>
        <w:pStyle w:val="ListParagraph"/>
        <w:numPr>
          <w:ilvl w:val="0"/>
          <w:numId w:val="8"/>
        </w:numPr>
        <w:spacing w:line="240" w:lineRule="auto"/>
      </w:pPr>
      <w:r>
        <w:t>Write a vision of technology integration/ improvement appropriate their own educational organizations.</w:t>
      </w:r>
    </w:p>
    <w:p w14:paraId="6F9EC0BE" w14:textId="77777777" w:rsidR="00734D58" w:rsidRDefault="00734D58" w:rsidP="00734D58">
      <w:pPr>
        <w:pStyle w:val="ListParagraph"/>
        <w:numPr>
          <w:ilvl w:val="0"/>
          <w:numId w:val="8"/>
        </w:numPr>
        <w:spacing w:line="240" w:lineRule="auto"/>
      </w:pPr>
      <w:r>
        <w:t>Articulate ways that professional development can improve technology integration.</w:t>
      </w:r>
    </w:p>
    <w:p w14:paraId="3855255F" w14:textId="77777777" w:rsidR="00734D58" w:rsidRDefault="00734D58" w:rsidP="00734D58">
      <w:pPr>
        <w:pStyle w:val="ListParagraph"/>
        <w:numPr>
          <w:ilvl w:val="0"/>
          <w:numId w:val="8"/>
        </w:numPr>
        <w:spacing w:line="240" w:lineRule="auto"/>
      </w:pPr>
      <w:r>
        <w:t>Communicate, model, and enforce responsible use of technology, 508 compliance, intellectual property protection and privacy, all in accordance with their own district</w:t>
      </w:r>
      <w:r>
        <w:rPr>
          <w:rFonts w:hint="cs"/>
        </w:rPr>
        <w:t>’</w:t>
      </w:r>
      <w:r>
        <w:t>s acceptable use policy</w:t>
      </w:r>
    </w:p>
    <w:p w14:paraId="35877A2A" w14:textId="77777777" w:rsidR="00734D58" w:rsidRDefault="00734D58" w:rsidP="00734D58">
      <w:pPr>
        <w:spacing w:line="240" w:lineRule="auto"/>
        <w:contextualSpacing/>
      </w:pPr>
    </w:p>
    <w:p w14:paraId="29667021" w14:textId="77777777" w:rsidR="000C150C" w:rsidRDefault="000C150C" w:rsidP="00734D58">
      <w:pPr>
        <w:spacing w:line="240" w:lineRule="auto"/>
        <w:contextualSpacing/>
      </w:pPr>
      <w:r>
        <w:t>ASSIGNMENTS</w:t>
      </w:r>
    </w:p>
    <w:p w14:paraId="59E877C8" w14:textId="77777777" w:rsidR="00734D58" w:rsidRDefault="00734D58" w:rsidP="00734D58">
      <w:pPr>
        <w:pStyle w:val="ListParagraph"/>
        <w:numPr>
          <w:ilvl w:val="0"/>
          <w:numId w:val="7"/>
        </w:numPr>
        <w:spacing w:line="240" w:lineRule="auto"/>
      </w:pPr>
      <w:r>
        <w:lastRenderedPageBreak/>
        <w:t>Assessment of School's Technology Integration Effectiveness and Principal's Leadership Style</w:t>
      </w:r>
    </w:p>
    <w:p w14:paraId="46480CAC" w14:textId="77777777" w:rsidR="00734D58" w:rsidRDefault="00734D58" w:rsidP="00734D58">
      <w:pPr>
        <w:pStyle w:val="ListParagraph"/>
        <w:numPr>
          <w:ilvl w:val="0"/>
          <w:numId w:val="7"/>
        </w:numPr>
        <w:spacing w:line="240" w:lineRule="auto"/>
      </w:pPr>
      <w:r>
        <w:t>Professional Development Plan</w:t>
      </w:r>
    </w:p>
    <w:p w14:paraId="551AF43B" w14:textId="77777777" w:rsidR="00734D58" w:rsidRDefault="00734D58" w:rsidP="00734D58">
      <w:pPr>
        <w:pStyle w:val="ListParagraph"/>
        <w:numPr>
          <w:ilvl w:val="0"/>
          <w:numId w:val="7"/>
        </w:numPr>
        <w:spacing w:line="240" w:lineRule="auto"/>
      </w:pPr>
      <w:r>
        <w:t>Creating a Professional Development Network</w:t>
      </w:r>
    </w:p>
    <w:p w14:paraId="06185BCC" w14:textId="77777777" w:rsidR="00734D58" w:rsidRDefault="00734D58" w:rsidP="00734D58">
      <w:pPr>
        <w:pStyle w:val="ListParagraph"/>
        <w:numPr>
          <w:ilvl w:val="0"/>
          <w:numId w:val="7"/>
        </w:numPr>
        <w:spacing w:line="240" w:lineRule="auto"/>
      </w:pPr>
      <w:r>
        <w:t>In-Service Training</w:t>
      </w:r>
    </w:p>
    <w:p w14:paraId="6F8644D9" w14:textId="77777777" w:rsidR="00734D58" w:rsidRDefault="00734D58" w:rsidP="00734D58">
      <w:r>
        <w:tab/>
      </w:r>
    </w:p>
    <w:p w14:paraId="0D0C2B53" w14:textId="77777777" w:rsidR="002D10B7" w:rsidRPr="00734D58" w:rsidRDefault="002D10B7" w:rsidP="002D10B7">
      <w:pPr>
        <w:rPr>
          <w:b/>
        </w:rPr>
      </w:pPr>
      <w:r w:rsidRPr="00734D58">
        <w:rPr>
          <w:b/>
        </w:rPr>
        <w:t>SLM 508 Learning Technologies</w:t>
      </w:r>
    </w:p>
    <w:p w14:paraId="26E6D79C" w14:textId="77777777" w:rsidR="002D10B7" w:rsidRPr="002D10B7" w:rsidRDefault="002D10B7" w:rsidP="002D10B7">
      <w:pPr>
        <w:rPr>
          <w:sz w:val="18"/>
          <w:szCs w:val="18"/>
        </w:rPr>
      </w:pPr>
      <w:r w:rsidRPr="002D10B7">
        <w:rPr>
          <w:sz w:val="18"/>
          <w:szCs w:val="18"/>
        </w:rPr>
        <w:t xml:space="preserve">Note:  </w:t>
      </w:r>
      <w:r w:rsidRPr="002D10B7">
        <w:rPr>
          <w:i/>
          <w:sz w:val="18"/>
          <w:szCs w:val="18"/>
        </w:rPr>
        <w:t xml:space="preserve">AASL standards </w:t>
      </w:r>
      <w:proofErr w:type="gramStart"/>
      <w:r w:rsidRPr="002D10B7">
        <w:rPr>
          <w:i/>
          <w:sz w:val="18"/>
          <w:szCs w:val="18"/>
        </w:rPr>
        <w:t>are embedded</w:t>
      </w:r>
      <w:proofErr w:type="gramEnd"/>
      <w:r w:rsidRPr="002D10B7">
        <w:rPr>
          <w:i/>
          <w:sz w:val="18"/>
          <w:szCs w:val="18"/>
        </w:rPr>
        <w:t xml:space="preserve"> in this course instead of the ISTE standards</w:t>
      </w:r>
      <w:r w:rsidRPr="002D10B7">
        <w:rPr>
          <w:sz w:val="18"/>
          <w:szCs w:val="18"/>
        </w:rPr>
        <w:t>.</w:t>
      </w:r>
    </w:p>
    <w:p w14:paraId="00EA47F4" w14:textId="77777777" w:rsidR="002D10B7" w:rsidRDefault="002D10B7" w:rsidP="002D10B7">
      <w:r>
        <w:t>This course examines the current and emerging web-based technologies that support the P-12 setting and school library program. Topics include digital citizenship, professional collaboration and communication, and the integration of emerging technologies in instruction. Candidates demonstrate their ability to design and adapt relevant learning experiences that engage students in authentic learning by using digital tools and resources. (Graduate Catalog)</w:t>
      </w:r>
    </w:p>
    <w:p w14:paraId="36D70BAC" w14:textId="77777777" w:rsidR="002D10B7" w:rsidRDefault="002D10B7" w:rsidP="002D10B7">
      <w:r>
        <w:t>OBJECTIVES</w:t>
      </w:r>
    </w:p>
    <w:p w14:paraId="72E78985" w14:textId="77777777" w:rsidR="002D10B7" w:rsidRDefault="002D10B7" w:rsidP="00691899">
      <w:pPr>
        <w:pStyle w:val="ListParagraph"/>
        <w:numPr>
          <w:ilvl w:val="0"/>
          <w:numId w:val="4"/>
        </w:numPr>
        <w:spacing w:line="240" w:lineRule="auto"/>
      </w:pPr>
      <w:r>
        <w:t>To discuss and model digital citizenship and responsibility. (ALA/AASL 5.2)</w:t>
      </w:r>
    </w:p>
    <w:p w14:paraId="379395EC" w14:textId="77777777" w:rsidR="002D10B7" w:rsidRDefault="002D10B7" w:rsidP="00691899">
      <w:pPr>
        <w:pStyle w:val="ListParagraph"/>
        <w:numPr>
          <w:ilvl w:val="0"/>
          <w:numId w:val="4"/>
        </w:numPr>
        <w:spacing w:line="240" w:lineRule="auto"/>
      </w:pPr>
      <w:r>
        <w:t>To collaborate as members of social and intellectual network of learners, using social media and other web-based technologies. (ALA/AASL 4.1)</w:t>
      </w:r>
    </w:p>
    <w:p w14:paraId="33EB5A13" w14:textId="77777777" w:rsidR="002D10B7" w:rsidRDefault="002D10B7" w:rsidP="00691899">
      <w:pPr>
        <w:pStyle w:val="ListParagraph"/>
        <w:numPr>
          <w:ilvl w:val="0"/>
          <w:numId w:val="4"/>
        </w:numPr>
        <w:spacing w:line="240" w:lineRule="auto"/>
      </w:pPr>
      <w:r>
        <w:t>To integrate the use of emerging technologies into instruction as a means for effective and creative teaching and to support P-12 students</w:t>
      </w:r>
      <w:r>
        <w:rPr>
          <w:rFonts w:hint="cs"/>
        </w:rPr>
        <w:t>’</w:t>
      </w:r>
      <w:r>
        <w:t xml:space="preserve"> conceptual understanding, critical thinking, and creative processes. (ALA/AASL 1.4)</w:t>
      </w:r>
    </w:p>
    <w:p w14:paraId="66EB4E7C" w14:textId="77777777" w:rsidR="002D10B7" w:rsidRDefault="002D10B7" w:rsidP="00691899">
      <w:pPr>
        <w:pStyle w:val="ListParagraph"/>
        <w:numPr>
          <w:ilvl w:val="0"/>
          <w:numId w:val="4"/>
        </w:numPr>
        <w:spacing w:line="240" w:lineRule="auto"/>
      </w:pPr>
      <w:r>
        <w:t>To demonstrate ability to engage students in authentic learning by using digital tools and resources. (ALA/AASL 3.3)</w:t>
      </w:r>
    </w:p>
    <w:p w14:paraId="6C2EE51A" w14:textId="77777777" w:rsidR="002D10B7" w:rsidRDefault="002D10B7" w:rsidP="002D10B7">
      <w:pPr>
        <w:spacing w:line="240" w:lineRule="auto"/>
        <w:contextualSpacing/>
      </w:pPr>
    </w:p>
    <w:p w14:paraId="5E181286" w14:textId="77777777" w:rsidR="00691899" w:rsidRDefault="002D10B7" w:rsidP="002D10B7">
      <w:pPr>
        <w:spacing w:line="240" w:lineRule="auto"/>
        <w:contextualSpacing/>
      </w:pPr>
      <w:r>
        <w:t>ASSIGNMENTS</w:t>
      </w:r>
    </w:p>
    <w:p w14:paraId="5C8B9717" w14:textId="77777777" w:rsidR="002D10B7" w:rsidRDefault="002D10B7" w:rsidP="00691899">
      <w:pPr>
        <w:pStyle w:val="ListParagraph"/>
        <w:numPr>
          <w:ilvl w:val="0"/>
          <w:numId w:val="6"/>
        </w:numPr>
        <w:spacing w:line="240" w:lineRule="auto"/>
      </w:pPr>
      <w:r>
        <w:t>Blogging 3.3, 4.1, 5.2</w:t>
      </w:r>
    </w:p>
    <w:p w14:paraId="72302338" w14:textId="77777777" w:rsidR="002D10B7" w:rsidRDefault="002D10B7" w:rsidP="00691899">
      <w:pPr>
        <w:pStyle w:val="ListParagraph"/>
        <w:numPr>
          <w:ilvl w:val="0"/>
          <w:numId w:val="6"/>
        </w:numPr>
        <w:spacing w:line="240" w:lineRule="auto"/>
      </w:pPr>
      <w:r>
        <w:t>Digital Storytelling/Web 2.0 Tool 1.1, 3.1, 3.3</w:t>
      </w:r>
    </w:p>
    <w:p w14:paraId="3BC421B1" w14:textId="77777777" w:rsidR="002D10B7" w:rsidRDefault="002D10B7" w:rsidP="00691899">
      <w:pPr>
        <w:pStyle w:val="ListParagraph"/>
        <w:numPr>
          <w:ilvl w:val="0"/>
          <w:numId w:val="6"/>
        </w:numPr>
        <w:spacing w:line="240" w:lineRule="auto"/>
      </w:pPr>
      <w:r>
        <w:t>Technology Research Voice Thread 1.4, 3.3, 4.1</w:t>
      </w:r>
    </w:p>
    <w:p w14:paraId="6E4D5100" w14:textId="77777777" w:rsidR="002D10B7" w:rsidRDefault="002D10B7" w:rsidP="00691899">
      <w:pPr>
        <w:pStyle w:val="ListParagraph"/>
        <w:numPr>
          <w:ilvl w:val="0"/>
          <w:numId w:val="6"/>
        </w:numPr>
        <w:spacing w:line="240" w:lineRule="auto"/>
      </w:pPr>
      <w:r>
        <w:t>Designing and Delivering Digital Experiences 1.4, 3.3, 4.1, 5.2</w:t>
      </w:r>
    </w:p>
    <w:p w14:paraId="272954B4" w14:textId="77777777" w:rsidR="00281AEC" w:rsidRDefault="00281AEC">
      <w:bookmarkStart w:id="0" w:name="_GoBack"/>
      <w:bookmarkEnd w:id="0"/>
    </w:p>
    <w:sectPr w:rsidR="00281AEC" w:rsidSect="00BC6753">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105F" w14:textId="77777777" w:rsidR="000A4091" w:rsidRDefault="000A4091" w:rsidP="003F29BE">
      <w:pPr>
        <w:spacing w:after="0" w:line="240" w:lineRule="auto"/>
      </w:pPr>
      <w:r>
        <w:separator/>
      </w:r>
    </w:p>
  </w:endnote>
  <w:endnote w:type="continuationSeparator" w:id="0">
    <w:p w14:paraId="7FD35392" w14:textId="77777777" w:rsidR="000A4091" w:rsidRDefault="000A4091" w:rsidP="003F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61414" w14:textId="77777777" w:rsidR="000A4091" w:rsidRDefault="000A4091" w:rsidP="003F29BE">
      <w:pPr>
        <w:spacing w:after="0" w:line="240" w:lineRule="auto"/>
      </w:pPr>
      <w:r>
        <w:separator/>
      </w:r>
    </w:p>
  </w:footnote>
  <w:footnote w:type="continuationSeparator" w:id="0">
    <w:p w14:paraId="26067506" w14:textId="77777777" w:rsidR="000A4091" w:rsidRDefault="000A4091" w:rsidP="003F2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34303853"/>
      <w:docPartObj>
        <w:docPartGallery w:val="Page Numbers (Top of Page)"/>
        <w:docPartUnique/>
      </w:docPartObj>
    </w:sdtPr>
    <w:sdtEndPr>
      <w:rPr>
        <w:noProof/>
      </w:rPr>
    </w:sdtEndPr>
    <w:sdtContent>
      <w:p w14:paraId="4C633A54" w14:textId="429138F3" w:rsidR="003F29BE" w:rsidRPr="008A3F6E" w:rsidRDefault="008A3F6E" w:rsidP="008A3F6E">
        <w:pPr>
          <w:pStyle w:val="Header"/>
          <w:jc w:val="right"/>
          <w:rPr>
            <w:sz w:val="18"/>
            <w:szCs w:val="18"/>
          </w:rPr>
        </w:pPr>
        <w:r w:rsidRPr="008A3F6E">
          <w:rPr>
            <w:sz w:val="18"/>
            <w:szCs w:val="18"/>
          </w:rPr>
          <w:t>2012 ISTE Standards and Elements for Technology Coaches</w:t>
        </w:r>
        <w:r>
          <w:rPr>
            <w:sz w:val="18"/>
            <w:szCs w:val="18"/>
          </w:rPr>
          <w:t xml:space="preserve">                                                             </w:t>
        </w:r>
        <w:r w:rsidR="00BC6753">
          <w:rPr>
            <w:sz w:val="18"/>
            <w:szCs w:val="18"/>
          </w:rPr>
          <w:t xml:space="preserve">              </w:t>
        </w:r>
        <w:r w:rsidR="002D10B7">
          <w:rPr>
            <w:sz w:val="18"/>
            <w:szCs w:val="18"/>
          </w:rPr>
          <w:t xml:space="preserve">    </w:t>
        </w:r>
        <w:r w:rsidR="00BC6753">
          <w:rPr>
            <w:sz w:val="18"/>
            <w:szCs w:val="18"/>
          </w:rPr>
          <w:t>7-28</w:t>
        </w:r>
        <w:r w:rsidR="003F29BE" w:rsidRPr="008A3F6E">
          <w:rPr>
            <w:sz w:val="18"/>
            <w:szCs w:val="18"/>
          </w:rPr>
          <w:t xml:space="preserve">-15 </w:t>
        </w:r>
        <w:r w:rsidR="00BC6753">
          <w:rPr>
            <w:sz w:val="18"/>
            <w:szCs w:val="18"/>
          </w:rPr>
          <w:t xml:space="preserve">Mona </w:t>
        </w:r>
        <w:proofErr w:type="gramStart"/>
        <w:r w:rsidR="00BC6753">
          <w:rPr>
            <w:sz w:val="18"/>
            <w:szCs w:val="18"/>
          </w:rPr>
          <w:t xml:space="preserve">Kerby </w:t>
        </w:r>
        <w:r w:rsidR="003F29BE" w:rsidRPr="008A3F6E">
          <w:rPr>
            <w:sz w:val="18"/>
            <w:szCs w:val="18"/>
          </w:rPr>
          <w:t xml:space="preserve"> p</w:t>
        </w:r>
        <w:proofErr w:type="gramEnd"/>
        <w:r w:rsidR="003F29BE" w:rsidRPr="008A3F6E">
          <w:rPr>
            <w:sz w:val="18"/>
            <w:szCs w:val="18"/>
          </w:rPr>
          <w:t xml:space="preserve">. </w:t>
        </w:r>
        <w:r w:rsidR="003F29BE" w:rsidRPr="008A3F6E">
          <w:rPr>
            <w:sz w:val="18"/>
            <w:szCs w:val="18"/>
          </w:rPr>
          <w:fldChar w:fldCharType="begin"/>
        </w:r>
        <w:r w:rsidR="003F29BE" w:rsidRPr="008A3F6E">
          <w:rPr>
            <w:sz w:val="18"/>
            <w:szCs w:val="18"/>
          </w:rPr>
          <w:instrText xml:space="preserve"> PAGE   \* MERGEFORMAT </w:instrText>
        </w:r>
        <w:r w:rsidR="003F29BE" w:rsidRPr="008A3F6E">
          <w:rPr>
            <w:sz w:val="18"/>
            <w:szCs w:val="18"/>
          </w:rPr>
          <w:fldChar w:fldCharType="separate"/>
        </w:r>
        <w:r w:rsidR="00BC6753">
          <w:rPr>
            <w:noProof/>
            <w:sz w:val="18"/>
            <w:szCs w:val="18"/>
          </w:rPr>
          <w:t>3</w:t>
        </w:r>
        <w:r w:rsidR="003F29BE" w:rsidRPr="008A3F6E">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245"/>
    <w:multiLevelType w:val="hybridMultilevel"/>
    <w:tmpl w:val="3B06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6AA1"/>
    <w:multiLevelType w:val="hybridMultilevel"/>
    <w:tmpl w:val="00BC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07A04"/>
    <w:multiLevelType w:val="hybridMultilevel"/>
    <w:tmpl w:val="6ED2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6A41"/>
    <w:multiLevelType w:val="hybridMultilevel"/>
    <w:tmpl w:val="10E0D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CC33B6"/>
    <w:multiLevelType w:val="hybridMultilevel"/>
    <w:tmpl w:val="DCBCD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C73964"/>
    <w:multiLevelType w:val="hybridMultilevel"/>
    <w:tmpl w:val="BEF6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37D41"/>
    <w:multiLevelType w:val="hybridMultilevel"/>
    <w:tmpl w:val="067E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07A97"/>
    <w:multiLevelType w:val="hybridMultilevel"/>
    <w:tmpl w:val="88F6A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F49C9"/>
    <w:multiLevelType w:val="hybridMultilevel"/>
    <w:tmpl w:val="82BE3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EA6082"/>
    <w:multiLevelType w:val="hybridMultilevel"/>
    <w:tmpl w:val="BDFE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0"/>
  </w:num>
  <w:num w:numId="5">
    <w:abstractNumId w:val="5"/>
  </w:num>
  <w:num w:numId="6">
    <w:abstractNumId w:val="9"/>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3"/>
    <w:rsid w:val="00001A86"/>
    <w:rsid w:val="000A4091"/>
    <w:rsid w:val="000C150C"/>
    <w:rsid w:val="00101448"/>
    <w:rsid w:val="001B1B0B"/>
    <w:rsid w:val="001B65D0"/>
    <w:rsid w:val="001C4649"/>
    <w:rsid w:val="00242758"/>
    <w:rsid w:val="00243FF2"/>
    <w:rsid w:val="0027634F"/>
    <w:rsid w:val="00281AEC"/>
    <w:rsid w:val="00285188"/>
    <w:rsid w:val="002D10B7"/>
    <w:rsid w:val="00305F97"/>
    <w:rsid w:val="003930F6"/>
    <w:rsid w:val="003B5382"/>
    <w:rsid w:val="003F29BE"/>
    <w:rsid w:val="0041751F"/>
    <w:rsid w:val="00433E34"/>
    <w:rsid w:val="00474776"/>
    <w:rsid w:val="004C387E"/>
    <w:rsid w:val="00534538"/>
    <w:rsid w:val="005D12F7"/>
    <w:rsid w:val="005E7F4F"/>
    <w:rsid w:val="00691899"/>
    <w:rsid w:val="006F0E82"/>
    <w:rsid w:val="00724E05"/>
    <w:rsid w:val="00734D58"/>
    <w:rsid w:val="007B0E0C"/>
    <w:rsid w:val="0084589B"/>
    <w:rsid w:val="00865DCC"/>
    <w:rsid w:val="008914EA"/>
    <w:rsid w:val="0089381F"/>
    <w:rsid w:val="00896472"/>
    <w:rsid w:val="008A3F6E"/>
    <w:rsid w:val="008D36EA"/>
    <w:rsid w:val="008E74E3"/>
    <w:rsid w:val="00953091"/>
    <w:rsid w:val="009B3C99"/>
    <w:rsid w:val="009B7641"/>
    <w:rsid w:val="00B13323"/>
    <w:rsid w:val="00B17435"/>
    <w:rsid w:val="00B1744B"/>
    <w:rsid w:val="00B8522E"/>
    <w:rsid w:val="00B87073"/>
    <w:rsid w:val="00BC6753"/>
    <w:rsid w:val="00C449C4"/>
    <w:rsid w:val="00C47CEA"/>
    <w:rsid w:val="00C65C94"/>
    <w:rsid w:val="00D675F5"/>
    <w:rsid w:val="00DC728B"/>
    <w:rsid w:val="00E4048A"/>
    <w:rsid w:val="00EB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B548"/>
  <w15:docId w15:val="{1312B5DE-3DF5-4700-858A-7D004894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9BE"/>
  </w:style>
  <w:style w:type="paragraph" w:styleId="Footer">
    <w:name w:val="footer"/>
    <w:basedOn w:val="Normal"/>
    <w:link w:val="FooterChar"/>
    <w:uiPriority w:val="99"/>
    <w:unhideWhenUsed/>
    <w:rsid w:val="003F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9BE"/>
  </w:style>
  <w:style w:type="paragraph" w:styleId="ListParagraph">
    <w:name w:val="List Paragraph"/>
    <w:basedOn w:val="Normal"/>
    <w:uiPriority w:val="34"/>
    <w:qFormat/>
    <w:rsid w:val="006F0E82"/>
    <w:pPr>
      <w:ind w:left="720"/>
      <w:contextualSpacing/>
    </w:pPr>
  </w:style>
  <w:style w:type="paragraph" w:styleId="BalloonText">
    <w:name w:val="Balloon Text"/>
    <w:basedOn w:val="Normal"/>
    <w:link w:val="BalloonTextChar"/>
    <w:uiPriority w:val="99"/>
    <w:semiHidden/>
    <w:unhideWhenUsed/>
    <w:rsid w:val="0053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538"/>
    <w:rPr>
      <w:rFonts w:ascii="Tahoma" w:hAnsi="Tahoma" w:cs="Tahoma"/>
      <w:sz w:val="16"/>
      <w:szCs w:val="16"/>
    </w:rPr>
  </w:style>
  <w:style w:type="character" w:styleId="CommentReference">
    <w:name w:val="annotation reference"/>
    <w:basedOn w:val="DefaultParagraphFont"/>
    <w:uiPriority w:val="99"/>
    <w:semiHidden/>
    <w:unhideWhenUsed/>
    <w:rsid w:val="00865DCC"/>
    <w:rPr>
      <w:sz w:val="16"/>
      <w:szCs w:val="16"/>
    </w:rPr>
  </w:style>
  <w:style w:type="paragraph" w:styleId="CommentText">
    <w:name w:val="annotation text"/>
    <w:basedOn w:val="Normal"/>
    <w:link w:val="CommentTextChar"/>
    <w:uiPriority w:val="99"/>
    <w:semiHidden/>
    <w:unhideWhenUsed/>
    <w:rsid w:val="00865DCC"/>
    <w:pPr>
      <w:spacing w:line="240" w:lineRule="auto"/>
    </w:pPr>
    <w:rPr>
      <w:sz w:val="20"/>
      <w:szCs w:val="20"/>
    </w:rPr>
  </w:style>
  <w:style w:type="character" w:customStyle="1" w:styleId="CommentTextChar">
    <w:name w:val="Comment Text Char"/>
    <w:basedOn w:val="DefaultParagraphFont"/>
    <w:link w:val="CommentText"/>
    <w:uiPriority w:val="99"/>
    <w:semiHidden/>
    <w:rsid w:val="00865DCC"/>
    <w:rPr>
      <w:sz w:val="20"/>
      <w:szCs w:val="20"/>
    </w:rPr>
  </w:style>
  <w:style w:type="paragraph" w:styleId="CommentSubject">
    <w:name w:val="annotation subject"/>
    <w:basedOn w:val="CommentText"/>
    <w:next w:val="CommentText"/>
    <w:link w:val="CommentSubjectChar"/>
    <w:uiPriority w:val="99"/>
    <w:semiHidden/>
    <w:unhideWhenUsed/>
    <w:rsid w:val="00865DCC"/>
    <w:rPr>
      <w:b/>
      <w:bCs/>
    </w:rPr>
  </w:style>
  <w:style w:type="character" w:customStyle="1" w:styleId="CommentSubjectChar">
    <w:name w:val="Comment Subject Char"/>
    <w:basedOn w:val="CommentTextChar"/>
    <w:link w:val="CommentSubject"/>
    <w:uiPriority w:val="99"/>
    <w:semiHidden/>
    <w:rsid w:val="0086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030">
      <w:bodyDiv w:val="1"/>
      <w:marLeft w:val="0"/>
      <w:marRight w:val="0"/>
      <w:marTop w:val="0"/>
      <w:marBottom w:val="0"/>
      <w:divBdr>
        <w:top w:val="none" w:sz="0" w:space="0" w:color="auto"/>
        <w:left w:val="none" w:sz="0" w:space="0" w:color="auto"/>
        <w:bottom w:val="none" w:sz="0" w:space="0" w:color="auto"/>
        <w:right w:val="none" w:sz="0" w:space="0" w:color="auto"/>
      </w:divBdr>
      <w:divsChild>
        <w:div w:id="1026365439">
          <w:marLeft w:val="0"/>
          <w:marRight w:val="0"/>
          <w:marTop w:val="0"/>
          <w:marBottom w:val="0"/>
          <w:divBdr>
            <w:top w:val="none" w:sz="0" w:space="0" w:color="auto"/>
            <w:left w:val="none" w:sz="0" w:space="0" w:color="auto"/>
            <w:bottom w:val="none" w:sz="0" w:space="0" w:color="auto"/>
            <w:right w:val="none" w:sz="0" w:space="0" w:color="auto"/>
          </w:divBdr>
        </w:div>
        <w:div w:id="250045552">
          <w:marLeft w:val="0"/>
          <w:marRight w:val="0"/>
          <w:marTop w:val="0"/>
          <w:marBottom w:val="0"/>
          <w:divBdr>
            <w:top w:val="none" w:sz="0" w:space="0" w:color="auto"/>
            <w:left w:val="none" w:sz="0" w:space="0" w:color="auto"/>
            <w:bottom w:val="none" w:sz="0" w:space="0" w:color="auto"/>
            <w:right w:val="none" w:sz="0" w:space="0" w:color="auto"/>
          </w:divBdr>
          <w:divsChild>
            <w:div w:id="45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Kerby</dc:creator>
  <cp:lastModifiedBy>Mona Kerby</cp:lastModifiedBy>
  <cp:revision>3</cp:revision>
  <dcterms:created xsi:type="dcterms:W3CDTF">2015-07-28T16:30:00Z</dcterms:created>
  <dcterms:modified xsi:type="dcterms:W3CDTF">2015-07-28T16:32:00Z</dcterms:modified>
</cp:coreProperties>
</file>